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F9" w:rsidRPr="003804DF" w:rsidRDefault="003C41F9" w:rsidP="003804DF">
      <w:pPr>
        <w:pStyle w:val="ParaAttribute0"/>
        <w:spacing w:line="313" w:lineRule="auto"/>
        <w:jc w:val="center"/>
        <w:rPr>
          <w:b/>
          <w:sz w:val="24"/>
          <w:szCs w:val="24"/>
        </w:rPr>
      </w:pPr>
      <w:r w:rsidRPr="003804DF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04900" cy="946785"/>
            <wp:effectExtent l="19050" t="0" r="0" b="0"/>
            <wp:wrapSquare wrapText="bothSides"/>
            <wp:docPr id="6" name="Immagine 4" descr="logo G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04DF">
        <w:rPr>
          <w:rStyle w:val="CharAttribute1"/>
          <w:rFonts w:eastAsia="¹Å"/>
          <w:b/>
          <w:szCs w:val="24"/>
        </w:rPr>
        <w:t>GRUPPO AMICI DELLA MONTAGNA</w:t>
      </w:r>
      <w:r w:rsidR="003804DF" w:rsidRPr="003804DF">
        <w:rPr>
          <w:rStyle w:val="CharAttribute1"/>
          <w:rFonts w:eastAsia="¹Å"/>
          <w:b/>
          <w:szCs w:val="24"/>
        </w:rPr>
        <w:t xml:space="preserve"> </w:t>
      </w:r>
      <w:r w:rsidRPr="003804DF">
        <w:rPr>
          <w:rStyle w:val="CharAttribute1"/>
          <w:rFonts w:eastAsia="¹Å"/>
          <w:b/>
          <w:szCs w:val="24"/>
        </w:rPr>
        <w:t>di PIAZZOLA SUL BRENTA</w:t>
      </w:r>
    </w:p>
    <w:p w:rsidR="00D650FE" w:rsidRDefault="00D650FE" w:rsidP="0027269A">
      <w:pPr>
        <w:pStyle w:val="ParaAttribute0"/>
        <w:spacing w:line="313" w:lineRule="auto"/>
        <w:jc w:val="center"/>
        <w:rPr>
          <w:sz w:val="24"/>
          <w:szCs w:val="24"/>
        </w:rPr>
      </w:pPr>
    </w:p>
    <w:p w:rsidR="00D650FE" w:rsidRDefault="00A67D2C" w:rsidP="0027269A">
      <w:pPr>
        <w:pStyle w:val="ParaAttribute0"/>
        <w:spacing w:line="313" w:lineRule="auto"/>
        <w:jc w:val="center"/>
        <w:rPr>
          <w:rStyle w:val="CharAttribute1"/>
          <w:rFonts w:eastAsia="¹Å"/>
          <w:b/>
          <w:szCs w:val="24"/>
        </w:rPr>
      </w:pPr>
      <w:r w:rsidRPr="003804DF">
        <w:rPr>
          <w:rStyle w:val="CharAttribute1"/>
          <w:rFonts w:eastAsia="¹Å"/>
          <w:b/>
          <w:szCs w:val="24"/>
        </w:rPr>
        <w:t xml:space="preserve">DOMENICA </w:t>
      </w:r>
      <w:r w:rsidR="00DC529B">
        <w:rPr>
          <w:rStyle w:val="CharAttribute1"/>
          <w:rFonts w:eastAsia="¹Å"/>
          <w:b/>
          <w:szCs w:val="24"/>
        </w:rPr>
        <w:t>19 MAGGIO 2013</w:t>
      </w:r>
    </w:p>
    <w:p w:rsidR="00F632D3" w:rsidRDefault="00F632D3" w:rsidP="00343AAF">
      <w:pPr>
        <w:pStyle w:val="ParaAttribute0"/>
        <w:spacing w:line="313" w:lineRule="auto"/>
        <w:jc w:val="center"/>
        <w:rPr>
          <w:rStyle w:val="CharAttribute1"/>
          <w:rFonts w:eastAsia="¹Å"/>
          <w:b/>
          <w:szCs w:val="24"/>
        </w:rPr>
      </w:pPr>
      <w:bookmarkStart w:id="0" w:name="_GoBack"/>
      <w:bookmarkEnd w:id="0"/>
      <w:r>
        <w:rPr>
          <w:rStyle w:val="CharAttribute1"/>
          <w:rFonts w:eastAsia="¹Å"/>
          <w:b/>
          <w:szCs w:val="24"/>
        </w:rPr>
        <w:t>DOLOMITI DI FIEMME –SENTIERO DEL BLETTERBACH</w:t>
      </w:r>
    </w:p>
    <w:p w:rsidR="00B45C99" w:rsidRDefault="00B45C99" w:rsidP="0027269A">
      <w:pPr>
        <w:pStyle w:val="ParaAttribute0"/>
        <w:spacing w:line="313" w:lineRule="auto"/>
        <w:jc w:val="center"/>
        <w:rPr>
          <w:sz w:val="24"/>
          <w:szCs w:val="24"/>
        </w:rPr>
      </w:pPr>
    </w:p>
    <w:p w:rsidR="006F6C24" w:rsidRDefault="006F6C24">
      <w:pPr>
        <w:pStyle w:val="ParaAttribute0"/>
        <w:spacing w:line="313" w:lineRule="auto"/>
        <w:rPr>
          <w:rStyle w:val="CharAttribute1"/>
          <w:rFonts w:eastAsia="¹Å"/>
          <w:szCs w:val="24"/>
          <w:u w:val="single"/>
        </w:rPr>
      </w:pPr>
    </w:p>
    <w:p w:rsidR="00D650FE" w:rsidRDefault="00A67D2C" w:rsidP="00780881">
      <w:pPr>
        <w:pStyle w:val="Nessunaspaziatura"/>
        <w:ind w:left="1134" w:hanging="1134"/>
      </w:pPr>
      <w:r w:rsidRPr="003804DF">
        <w:rPr>
          <w:rStyle w:val="CharAttribute1"/>
          <w:rFonts w:eastAsia="¹Å"/>
          <w:b/>
          <w:szCs w:val="24"/>
          <w:u w:val="single"/>
        </w:rPr>
        <w:t>Partenza</w:t>
      </w:r>
      <w:r>
        <w:rPr>
          <w:rStyle w:val="CharAttribute1"/>
          <w:rFonts w:eastAsia="¹Å"/>
          <w:szCs w:val="24"/>
        </w:rPr>
        <w:t xml:space="preserve">: </w:t>
      </w:r>
      <w:r w:rsidR="00F632D3" w:rsidRPr="00F632D3">
        <w:rPr>
          <w:rStyle w:val="CharAttribute1"/>
          <w:rFonts w:eastAsia="¹Å"/>
          <w:b/>
          <w:szCs w:val="24"/>
        </w:rPr>
        <w:t>DOMENICA 19 MAGGIO ORE 6.00</w:t>
      </w:r>
      <w:r w:rsidR="00F632D3">
        <w:rPr>
          <w:rStyle w:val="CharAttribute1"/>
          <w:rFonts w:eastAsia="¹Å"/>
          <w:szCs w:val="24"/>
        </w:rPr>
        <w:t xml:space="preserve"> in pullman da Pi</w:t>
      </w:r>
      <w:r w:rsidR="00766998">
        <w:rPr>
          <w:rStyle w:val="CharAttribute1"/>
          <w:rFonts w:eastAsia="¹Å"/>
          <w:szCs w:val="24"/>
        </w:rPr>
        <w:t xml:space="preserve">azzola sul </w:t>
      </w:r>
      <w:proofErr w:type="spellStart"/>
      <w:r w:rsidR="00766998">
        <w:rPr>
          <w:rStyle w:val="CharAttribute1"/>
          <w:rFonts w:eastAsia="¹Å"/>
          <w:szCs w:val="24"/>
        </w:rPr>
        <w:t>Brenta</w:t>
      </w:r>
      <w:proofErr w:type="spellEnd"/>
      <w:r w:rsidR="00766998">
        <w:rPr>
          <w:rStyle w:val="CharAttribute1"/>
          <w:rFonts w:eastAsia="¹Å"/>
          <w:szCs w:val="24"/>
        </w:rPr>
        <w:t xml:space="preserve"> in via Rola</w:t>
      </w:r>
      <w:r w:rsidR="00780881">
        <w:rPr>
          <w:rStyle w:val="CharAttribute1"/>
          <w:rFonts w:eastAsia="¹Å"/>
          <w:szCs w:val="24"/>
        </w:rPr>
        <w:t xml:space="preserve">ndo </w:t>
      </w:r>
      <w:r w:rsidR="00766998">
        <w:rPr>
          <w:rStyle w:val="CharAttribute1"/>
          <w:rFonts w:eastAsia="¹Å"/>
          <w:szCs w:val="24"/>
        </w:rPr>
        <w:t xml:space="preserve">                                                                       </w:t>
      </w:r>
      <w:r w:rsidR="00780881">
        <w:rPr>
          <w:rStyle w:val="CharAttribute1"/>
          <w:rFonts w:eastAsia="¹Å"/>
          <w:szCs w:val="24"/>
        </w:rPr>
        <w:t xml:space="preserve"> </w:t>
      </w:r>
      <w:r w:rsidR="00766998">
        <w:rPr>
          <w:rStyle w:val="CharAttribute1"/>
          <w:rFonts w:eastAsia="¹Å"/>
          <w:szCs w:val="24"/>
        </w:rPr>
        <w:t xml:space="preserve">n.57 di </w:t>
      </w:r>
      <w:proofErr w:type="spellStart"/>
      <w:r w:rsidR="00766998">
        <w:rPr>
          <w:rStyle w:val="CharAttribute1"/>
          <w:rFonts w:eastAsia="¹Å"/>
          <w:szCs w:val="24"/>
        </w:rPr>
        <w:t>fronte</w:t>
      </w:r>
      <w:proofErr w:type="spellEnd"/>
      <w:r w:rsidR="00766998">
        <w:rPr>
          <w:rStyle w:val="CharAttribute1"/>
          <w:rFonts w:eastAsia="¹Å"/>
          <w:szCs w:val="24"/>
        </w:rPr>
        <w:t xml:space="preserve"> </w:t>
      </w:r>
      <w:proofErr w:type="spellStart"/>
      <w:r w:rsidR="00766998">
        <w:rPr>
          <w:rStyle w:val="CharAttribute1"/>
          <w:rFonts w:eastAsia="¹Å"/>
          <w:szCs w:val="24"/>
        </w:rPr>
        <w:t>alla</w:t>
      </w:r>
      <w:proofErr w:type="spellEnd"/>
      <w:r w:rsidR="00766998">
        <w:rPr>
          <w:rStyle w:val="CharAttribute1"/>
          <w:rFonts w:eastAsia="¹Å"/>
          <w:szCs w:val="24"/>
        </w:rPr>
        <w:t xml:space="preserve"> sede del GAM.                  </w:t>
      </w:r>
    </w:p>
    <w:p w:rsidR="00D650FE" w:rsidRPr="00F632D3" w:rsidRDefault="00A67D2C" w:rsidP="003804DF">
      <w:pPr>
        <w:pStyle w:val="ParaAttribute0"/>
        <w:spacing w:line="313" w:lineRule="auto"/>
        <w:rPr>
          <w:rStyle w:val="CharAttribute1"/>
          <w:rFonts w:eastAsia="¹Å"/>
          <w:b/>
          <w:szCs w:val="24"/>
        </w:rPr>
      </w:pPr>
      <w:proofErr w:type="spellStart"/>
      <w:r w:rsidRPr="003804DF">
        <w:rPr>
          <w:rStyle w:val="CharAttribute1"/>
          <w:rFonts w:eastAsia="¹Å"/>
          <w:b/>
          <w:szCs w:val="24"/>
          <w:u w:val="single"/>
        </w:rPr>
        <w:t>Capi</w:t>
      </w:r>
      <w:r w:rsidR="00C85F09">
        <w:rPr>
          <w:rStyle w:val="CharAttribute1"/>
          <w:rFonts w:eastAsia="¹Å"/>
          <w:b/>
          <w:szCs w:val="24"/>
          <w:u w:val="single"/>
        </w:rPr>
        <w:t>g</w:t>
      </w:r>
      <w:r w:rsidRPr="003804DF">
        <w:rPr>
          <w:rStyle w:val="CharAttribute1"/>
          <w:rFonts w:eastAsia="¹Å"/>
          <w:b/>
          <w:szCs w:val="24"/>
          <w:u w:val="single"/>
        </w:rPr>
        <w:t>ita</w:t>
      </w:r>
      <w:proofErr w:type="spellEnd"/>
      <w:r>
        <w:rPr>
          <w:rStyle w:val="CharAttribute1"/>
          <w:rFonts w:eastAsia="¹Å"/>
          <w:szCs w:val="24"/>
        </w:rPr>
        <w:t xml:space="preserve">: </w:t>
      </w:r>
      <w:r w:rsidR="00F632D3" w:rsidRPr="00FC08E1">
        <w:rPr>
          <w:rStyle w:val="CharAttribute1"/>
          <w:rFonts w:eastAsia="¹Å"/>
          <w:b/>
          <w:szCs w:val="24"/>
        </w:rPr>
        <w:t xml:space="preserve">Renato Zilio  e  Guido Mazzucato  Cell. </w:t>
      </w:r>
      <w:r w:rsidR="00FC08E1" w:rsidRPr="00FC08E1">
        <w:rPr>
          <w:rStyle w:val="CharAttribute1"/>
          <w:rFonts w:eastAsia="¹Å"/>
          <w:b/>
          <w:szCs w:val="24"/>
        </w:rPr>
        <w:t>346 9881644</w:t>
      </w:r>
    </w:p>
    <w:p w:rsidR="003804DF" w:rsidRDefault="003804DF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 w:rsidRPr="003804DF">
        <w:rPr>
          <w:rStyle w:val="CharAttribute1"/>
          <w:rFonts w:eastAsia="¹Å"/>
          <w:b/>
          <w:szCs w:val="24"/>
          <w:u w:val="single"/>
        </w:rPr>
        <w:t>Dislivello</w:t>
      </w:r>
      <w:r>
        <w:rPr>
          <w:rStyle w:val="CharAttribute1"/>
          <w:rFonts w:eastAsia="¹Å"/>
          <w:szCs w:val="24"/>
        </w:rPr>
        <w:t xml:space="preserve">: </w:t>
      </w:r>
      <w:r w:rsidR="00FC08E1">
        <w:rPr>
          <w:rStyle w:val="CharAttribute1"/>
          <w:rFonts w:eastAsia="¹Å"/>
          <w:szCs w:val="24"/>
        </w:rPr>
        <w:t>300 m. circa</w:t>
      </w:r>
    </w:p>
    <w:p w:rsidR="00B45C99" w:rsidRDefault="003804DF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 w:rsidRPr="003804DF">
        <w:rPr>
          <w:rStyle w:val="CharAttribute1"/>
          <w:rFonts w:eastAsia="¹Å"/>
          <w:b/>
          <w:szCs w:val="24"/>
          <w:u w:val="single"/>
        </w:rPr>
        <w:t>Tempo di percorrenza</w:t>
      </w:r>
      <w:r>
        <w:rPr>
          <w:rStyle w:val="CharAttribute1"/>
          <w:rFonts w:eastAsia="¹Å"/>
          <w:szCs w:val="24"/>
        </w:rPr>
        <w:t xml:space="preserve">: </w:t>
      </w:r>
      <w:r w:rsidR="00FC08E1">
        <w:rPr>
          <w:rStyle w:val="CharAttribute1"/>
          <w:rFonts w:eastAsia="¹Å"/>
          <w:szCs w:val="24"/>
        </w:rPr>
        <w:t>5 ore circa</w:t>
      </w:r>
    </w:p>
    <w:p w:rsidR="00B45C99" w:rsidRDefault="003804DF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 w:rsidRPr="003804DF">
        <w:rPr>
          <w:rStyle w:val="CharAttribute1"/>
          <w:rFonts w:eastAsia="¹Å"/>
          <w:b/>
          <w:szCs w:val="24"/>
          <w:u w:val="single"/>
        </w:rPr>
        <w:t>Difficoltà</w:t>
      </w:r>
      <w:r>
        <w:rPr>
          <w:rStyle w:val="CharAttribute1"/>
          <w:rFonts w:eastAsia="¹Å"/>
          <w:szCs w:val="24"/>
        </w:rPr>
        <w:t xml:space="preserve">: </w:t>
      </w:r>
      <w:r w:rsidR="00FC08E1">
        <w:rPr>
          <w:rStyle w:val="CharAttribute1"/>
          <w:rFonts w:eastAsia="¹Å"/>
          <w:szCs w:val="24"/>
        </w:rPr>
        <w:t>E/Culturale</w:t>
      </w:r>
    </w:p>
    <w:p w:rsidR="003804DF" w:rsidRPr="00FC08E1" w:rsidRDefault="003804DF" w:rsidP="003804DF">
      <w:pPr>
        <w:pStyle w:val="ParaAttribute0"/>
        <w:spacing w:line="313" w:lineRule="auto"/>
        <w:jc w:val="both"/>
        <w:rPr>
          <w:sz w:val="24"/>
          <w:szCs w:val="24"/>
        </w:rPr>
      </w:pPr>
      <w:r w:rsidRPr="003804DF">
        <w:rPr>
          <w:rStyle w:val="CharAttribute1"/>
          <w:rFonts w:eastAsia="¹Å"/>
          <w:b/>
          <w:szCs w:val="24"/>
          <w:u w:val="single"/>
        </w:rPr>
        <w:t>Attrezzatura</w:t>
      </w:r>
      <w:r>
        <w:rPr>
          <w:rStyle w:val="CharAttribute1"/>
          <w:rFonts w:eastAsia="¹Å"/>
          <w:szCs w:val="24"/>
        </w:rPr>
        <w:t xml:space="preserve">: </w:t>
      </w:r>
      <w:r w:rsidR="00FC08E1">
        <w:rPr>
          <w:rStyle w:val="CharAttribute1"/>
          <w:rFonts w:eastAsia="¹Å"/>
          <w:szCs w:val="24"/>
        </w:rPr>
        <w:t xml:space="preserve">casco (obbligatorio). Chi non ce  l’ha potrà chiederlo in pullman ai </w:t>
      </w:r>
      <w:proofErr w:type="spellStart"/>
      <w:r w:rsidR="00FC08E1">
        <w:rPr>
          <w:rStyle w:val="CharAttribute1"/>
          <w:rFonts w:eastAsia="¹Å"/>
          <w:szCs w:val="24"/>
        </w:rPr>
        <w:t>capigita</w:t>
      </w:r>
      <w:proofErr w:type="spellEnd"/>
      <w:r w:rsidR="00FC08E1">
        <w:rPr>
          <w:rStyle w:val="CharAttribute1"/>
          <w:rFonts w:eastAsia="¹Å"/>
          <w:szCs w:val="24"/>
        </w:rPr>
        <w:t>.</w:t>
      </w:r>
    </w:p>
    <w:p w:rsidR="0027269A" w:rsidRDefault="008E7006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                        Abbigliamento adatto alla stagione in corso. Sono assolutamente vietate le scarpe da</w:t>
      </w:r>
    </w:p>
    <w:p w:rsidR="008E7006" w:rsidRDefault="008E7006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                        </w:t>
      </w:r>
      <w:r w:rsidR="00766998">
        <w:rPr>
          <w:rStyle w:val="CharAttribute1"/>
          <w:rFonts w:eastAsia="¹Å"/>
          <w:szCs w:val="24"/>
        </w:rPr>
        <w:t>g</w:t>
      </w:r>
      <w:r>
        <w:rPr>
          <w:rStyle w:val="CharAttribute1"/>
          <w:rFonts w:eastAsia="¹Å"/>
          <w:szCs w:val="24"/>
        </w:rPr>
        <w:t>innastica.</w:t>
      </w:r>
    </w:p>
    <w:p w:rsidR="006E565A" w:rsidRDefault="006E565A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</w:p>
    <w:p w:rsidR="00F35C96" w:rsidRDefault="00F35C96" w:rsidP="003804DF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</w:p>
    <w:p w:rsidR="006F6C24" w:rsidRDefault="00FC08E1" w:rsidP="00F35C96">
      <w:pPr>
        <w:pStyle w:val="Nessunaspaziatura"/>
        <w:rPr>
          <w:rStyle w:val="CharAttribute1"/>
          <w:rFonts w:eastAsia="¹Å"/>
          <w:szCs w:val="24"/>
        </w:rPr>
      </w:pPr>
      <w:r w:rsidRPr="00FC08E1">
        <w:rPr>
          <w:rStyle w:val="CharAttribute1"/>
          <w:rFonts w:eastAsia="¹Å"/>
          <w:b/>
          <w:szCs w:val="24"/>
          <w:u w:val="single"/>
        </w:rPr>
        <w:t>Descrizione:</w:t>
      </w:r>
      <w:r>
        <w:rPr>
          <w:rStyle w:val="CharAttribute1"/>
          <w:rFonts w:eastAsia="¹Å"/>
          <w:szCs w:val="24"/>
        </w:rPr>
        <w:t xml:space="preserve"> Il pullman ci trasporterà fino al Centro Visitatori, a pochi chilometri dopo Aldino</w:t>
      </w:r>
      <w:r w:rsidR="00F35C96">
        <w:rPr>
          <w:rStyle w:val="CharAttribute1"/>
          <w:rFonts w:eastAsia="¹Å"/>
          <w:szCs w:val="24"/>
        </w:rPr>
        <w:t xml:space="preserve">        </w:t>
      </w:r>
      <w:r>
        <w:rPr>
          <w:rStyle w:val="CharAttribute1"/>
          <w:rFonts w:eastAsia="¹Å"/>
          <w:szCs w:val="24"/>
        </w:rPr>
        <w:t xml:space="preserve"> (BZ</w:t>
      </w:r>
      <w:r w:rsidR="00F35C96">
        <w:rPr>
          <w:rStyle w:val="CharAttribute1"/>
          <w:rFonts w:eastAsia="¹Å"/>
          <w:szCs w:val="24"/>
        </w:rPr>
        <w:t xml:space="preserve">). </w:t>
      </w:r>
      <w:r>
        <w:rPr>
          <w:rStyle w:val="CharAttribute1"/>
          <w:rFonts w:eastAsia="¹Å"/>
          <w:szCs w:val="24"/>
        </w:rPr>
        <w:t xml:space="preserve">Qui incontreremo le guide che ci accompagneranno per l’intera escursione per illustrarci i processi che hanno portato alle formazioni rocciose nel Canyon del </w:t>
      </w:r>
      <w:proofErr w:type="spellStart"/>
      <w:r>
        <w:rPr>
          <w:rStyle w:val="CharAttribute1"/>
          <w:rFonts w:eastAsia="¹Å"/>
          <w:szCs w:val="24"/>
        </w:rPr>
        <w:t>Bletterbach</w:t>
      </w:r>
      <w:proofErr w:type="spellEnd"/>
      <w:r>
        <w:rPr>
          <w:rStyle w:val="CharAttribute1"/>
          <w:rFonts w:eastAsia="¹Å"/>
          <w:szCs w:val="24"/>
        </w:rPr>
        <w:t xml:space="preserve"> </w:t>
      </w:r>
    </w:p>
    <w:p w:rsidR="00FC08E1" w:rsidRDefault="004E0F9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Il piccolo sistema del </w:t>
      </w:r>
      <w:proofErr w:type="spellStart"/>
      <w:r w:rsidRPr="004E0F9D">
        <w:rPr>
          <w:rStyle w:val="CharAttribute1"/>
          <w:rFonts w:eastAsia="¹Å"/>
          <w:szCs w:val="24"/>
          <w:u w:val="single"/>
        </w:rPr>
        <w:t>Bletterbach</w:t>
      </w:r>
      <w:proofErr w:type="spellEnd"/>
      <w:r>
        <w:rPr>
          <w:rStyle w:val="CharAttribute1"/>
          <w:rFonts w:eastAsia="¹Å"/>
          <w:szCs w:val="24"/>
          <w:u w:val="single"/>
        </w:rPr>
        <w:t xml:space="preserve"> </w:t>
      </w:r>
      <w:r w:rsidRPr="004E0F9D">
        <w:rPr>
          <w:rStyle w:val="CharAttribute1"/>
          <w:rFonts w:eastAsia="¹Å"/>
          <w:szCs w:val="24"/>
        </w:rPr>
        <w:t xml:space="preserve">è posto allo sbocco di una valle </w:t>
      </w:r>
      <w:r>
        <w:rPr>
          <w:rStyle w:val="CharAttribute1"/>
          <w:rFonts w:eastAsia="¹Å"/>
          <w:szCs w:val="24"/>
        </w:rPr>
        <w:t xml:space="preserve"> incisa che si immette nella Val d’Adige, poco a Sud di Bolzano; essa è delimitata dai paesi di Aldino e Redagno, dal Monte </w:t>
      </w:r>
      <w:proofErr w:type="spellStart"/>
      <w:r>
        <w:rPr>
          <w:rStyle w:val="CharAttribute1"/>
          <w:rFonts w:eastAsia="¹Å"/>
          <w:szCs w:val="24"/>
        </w:rPr>
        <w:t>Paus</w:t>
      </w:r>
      <w:r>
        <w:rPr>
          <w:rStyle w:val="CharAttribute1"/>
          <w:rFonts w:eastAsia="¹Å"/>
          <w:szCs w:val="24"/>
        </w:rPr>
        <w:t>a</w:t>
      </w:r>
      <w:r>
        <w:rPr>
          <w:rStyle w:val="CharAttribute1"/>
          <w:rFonts w:eastAsia="¹Å"/>
          <w:szCs w:val="24"/>
        </w:rPr>
        <w:t>bella</w:t>
      </w:r>
      <w:proofErr w:type="spellEnd"/>
      <w:r>
        <w:rPr>
          <w:rStyle w:val="CharAttribute1"/>
          <w:rFonts w:eastAsia="¹Å"/>
          <w:szCs w:val="24"/>
        </w:rPr>
        <w:t xml:space="preserve"> e dal Passo </w:t>
      </w:r>
      <w:proofErr w:type="spellStart"/>
      <w:r>
        <w:rPr>
          <w:rStyle w:val="CharAttribute1"/>
          <w:rFonts w:eastAsia="¹Å"/>
          <w:szCs w:val="24"/>
        </w:rPr>
        <w:t>Oclini</w:t>
      </w:r>
      <w:proofErr w:type="spellEnd"/>
      <w:r>
        <w:rPr>
          <w:rStyle w:val="CharAttribute1"/>
          <w:rFonts w:eastAsia="¹Å"/>
          <w:szCs w:val="24"/>
        </w:rPr>
        <w:t>.</w:t>
      </w:r>
    </w:p>
    <w:p w:rsidR="004E0F9D" w:rsidRDefault="004E0F9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E’ una gola intagliata nell’omonimo torrente che, nel corso dei millenni, ha inciso profondamente la successione di rocce stratificate che stanno alla base del complesso dolomitico.</w:t>
      </w:r>
    </w:p>
    <w:p w:rsidR="00196E6D" w:rsidRDefault="004E0F9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La valle, lunga diversi chilometri e profonda fino a 400 m., ha messo in luce uno spaccato di rocce che vanno dal Permiano al Triassico Medio (da 280 a 245 milioni di anni fa)</w:t>
      </w:r>
      <w:r w:rsidR="00196E6D">
        <w:rPr>
          <w:rStyle w:val="CharAttribute1"/>
          <w:rFonts w:eastAsia="¹Å"/>
          <w:szCs w:val="24"/>
        </w:rPr>
        <w:t>. E’ uno dei luoghi dove si può avere una immediata rappresentazione visiva della storia geologica delle Dolomiti, fatta di successivi eventi di sedimentazione e dove si possono trovare straordinarie testimonianze di quei tempi lontani.</w:t>
      </w:r>
    </w:p>
    <w:p w:rsidR="00196E6D" w:rsidRDefault="00196E6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Il Canyon del </w:t>
      </w:r>
      <w:proofErr w:type="spellStart"/>
      <w:r>
        <w:rPr>
          <w:rStyle w:val="CharAttribute1"/>
          <w:rFonts w:eastAsia="¹Å"/>
          <w:szCs w:val="24"/>
        </w:rPr>
        <w:t>Bletterbach</w:t>
      </w:r>
      <w:proofErr w:type="spellEnd"/>
      <w:r>
        <w:rPr>
          <w:rStyle w:val="CharAttribute1"/>
          <w:rFonts w:eastAsia="¹Å"/>
          <w:szCs w:val="24"/>
        </w:rPr>
        <w:t xml:space="preserve"> ospita numerosi reperti fossili, come orme di sauri, pesci fossilizzati, conchiglie e piante.</w:t>
      </w:r>
    </w:p>
    <w:p w:rsidR="00196E6D" w:rsidRDefault="00196E6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Avremo la straordinaria opportunità di intraprendere un viaggio nel tempo attraverso milioni di anni di età della Terra.</w:t>
      </w:r>
    </w:p>
    <w:p w:rsidR="00196E6D" w:rsidRDefault="00196E6D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La gola del </w:t>
      </w:r>
      <w:proofErr w:type="spellStart"/>
      <w:r>
        <w:rPr>
          <w:rStyle w:val="CharAttribute1"/>
          <w:rFonts w:eastAsia="¹Å"/>
          <w:szCs w:val="24"/>
        </w:rPr>
        <w:t>Bletterbach</w:t>
      </w:r>
      <w:proofErr w:type="spellEnd"/>
      <w:r>
        <w:rPr>
          <w:rStyle w:val="CharAttribute1"/>
          <w:rFonts w:eastAsia="¹Å"/>
          <w:szCs w:val="24"/>
        </w:rPr>
        <w:t xml:space="preserve"> fa parte dal 2009 dei nove siti del patrimonio dell’umanità Dolomiti UNESCO.</w:t>
      </w:r>
    </w:p>
    <w:p w:rsidR="008E7006" w:rsidRDefault="00766998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Lungo il percorso le</w:t>
      </w:r>
      <w:r w:rsidR="00196E6D">
        <w:rPr>
          <w:rStyle w:val="CharAttribute1"/>
          <w:rFonts w:eastAsia="¹Å"/>
          <w:szCs w:val="24"/>
        </w:rPr>
        <w:t xml:space="preserve"> nostre guide ci faranno conoscere varie specie di orchidee selvatiche, varie qualità di </w:t>
      </w:r>
      <w:r w:rsidR="008E7006">
        <w:rPr>
          <w:rStyle w:val="CharAttribute1"/>
          <w:rFonts w:eastAsia="¹Å"/>
          <w:szCs w:val="24"/>
        </w:rPr>
        <w:t>er</w:t>
      </w:r>
      <w:r>
        <w:rPr>
          <w:rStyle w:val="CharAttribute1"/>
          <w:rFonts w:eastAsia="¹Å"/>
          <w:szCs w:val="24"/>
        </w:rPr>
        <w:t>be ed il loro uso domestico e quant’altro di loro conoscenza e interesse.</w:t>
      </w:r>
    </w:p>
    <w:p w:rsidR="008E7006" w:rsidRDefault="008E7006" w:rsidP="00F35C96">
      <w:pPr>
        <w:pStyle w:val="Nessunaspaziatura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L’itinerario non è difficile, è adatto anche ai più piccoli; non mancheranno vari saliscendi che ci porteranno ad ammirare l’antica miniera </w:t>
      </w:r>
      <w:proofErr w:type="spellStart"/>
      <w:r>
        <w:rPr>
          <w:rStyle w:val="CharAttribute1"/>
          <w:rFonts w:eastAsia="¹Å"/>
          <w:szCs w:val="24"/>
        </w:rPr>
        <w:t>Taubenleck</w:t>
      </w:r>
      <w:proofErr w:type="spellEnd"/>
      <w:r>
        <w:rPr>
          <w:rStyle w:val="CharAttribute1"/>
          <w:rFonts w:eastAsia="¹Å"/>
          <w:szCs w:val="24"/>
        </w:rPr>
        <w:t xml:space="preserve">, la cascata </w:t>
      </w:r>
      <w:proofErr w:type="spellStart"/>
      <w:r>
        <w:rPr>
          <w:rStyle w:val="CharAttribute1"/>
          <w:rFonts w:eastAsia="¹Å"/>
          <w:szCs w:val="24"/>
        </w:rPr>
        <w:t>Bu</w:t>
      </w:r>
      <w:r w:rsidR="009366B9">
        <w:rPr>
          <w:rStyle w:val="CharAttribute1"/>
          <w:rFonts w:eastAsia="¹Å"/>
          <w:szCs w:val="24"/>
        </w:rPr>
        <w:t>tterloch</w:t>
      </w:r>
      <w:proofErr w:type="spellEnd"/>
      <w:r w:rsidR="009366B9">
        <w:rPr>
          <w:rStyle w:val="CharAttribute1"/>
          <w:rFonts w:eastAsia="¹Å"/>
          <w:szCs w:val="24"/>
        </w:rPr>
        <w:t xml:space="preserve"> e altre particolarità </w:t>
      </w:r>
      <w:proofErr w:type="spellStart"/>
      <w:r w:rsidR="009366B9">
        <w:rPr>
          <w:rStyle w:val="CharAttribute1"/>
          <w:rFonts w:eastAsia="¹Å"/>
          <w:szCs w:val="24"/>
        </w:rPr>
        <w:t>più</w:t>
      </w:r>
      <w:proofErr w:type="spellEnd"/>
      <w:r w:rsidR="009366B9">
        <w:rPr>
          <w:rStyle w:val="CharAttribute1"/>
          <w:rFonts w:eastAsia="¹Å"/>
          <w:szCs w:val="24"/>
        </w:rPr>
        <w:t xml:space="preserve"> </w:t>
      </w:r>
      <w:proofErr w:type="spellStart"/>
      <w:r w:rsidR="009366B9">
        <w:rPr>
          <w:rStyle w:val="CharAttribute1"/>
          <w:rFonts w:eastAsia="¹Å"/>
          <w:szCs w:val="24"/>
        </w:rPr>
        <w:t>che</w:t>
      </w:r>
      <w:proofErr w:type="spellEnd"/>
      <w:r w:rsidR="009366B9">
        <w:rPr>
          <w:rStyle w:val="CharAttribute1"/>
          <w:rFonts w:eastAsia="¹Å"/>
          <w:szCs w:val="24"/>
        </w:rPr>
        <w:t xml:space="preserve"> </w:t>
      </w:r>
      <w:proofErr w:type="spellStart"/>
      <w:r w:rsidR="009366B9">
        <w:rPr>
          <w:rStyle w:val="CharAttribute1"/>
          <w:rFonts w:eastAsia="¹Å"/>
          <w:szCs w:val="24"/>
        </w:rPr>
        <w:t>mai</w:t>
      </w:r>
      <w:proofErr w:type="spellEnd"/>
      <w:r w:rsidR="009366B9">
        <w:rPr>
          <w:rStyle w:val="CharAttribute1"/>
          <w:rFonts w:eastAsia="¹Å"/>
          <w:szCs w:val="24"/>
        </w:rPr>
        <w:t xml:space="preserve"> </w:t>
      </w:r>
      <w:proofErr w:type="spellStart"/>
      <w:r w:rsidR="009366B9">
        <w:rPr>
          <w:rStyle w:val="CharAttribute1"/>
          <w:rFonts w:eastAsia="¹Å"/>
          <w:szCs w:val="24"/>
        </w:rPr>
        <w:t>interessanti</w:t>
      </w:r>
      <w:proofErr w:type="spellEnd"/>
      <w:r>
        <w:rPr>
          <w:rStyle w:val="CharAttribute1"/>
          <w:rFonts w:eastAsia="¹Å"/>
          <w:szCs w:val="24"/>
        </w:rPr>
        <w:t>.</w:t>
      </w:r>
    </w:p>
    <w:p w:rsidR="00F35C96" w:rsidRDefault="00F35C96" w:rsidP="00F35C96">
      <w:pPr>
        <w:pStyle w:val="Nessunaspaziatura"/>
        <w:rPr>
          <w:rStyle w:val="CharAttribute1"/>
          <w:rFonts w:eastAsia="¹Å"/>
          <w:szCs w:val="24"/>
        </w:rPr>
      </w:pPr>
    </w:p>
    <w:p w:rsidR="003804DF" w:rsidRDefault="008E7006" w:rsidP="0027269A">
      <w:pPr>
        <w:pStyle w:val="ParaAttribute0"/>
        <w:spacing w:line="313" w:lineRule="auto"/>
        <w:jc w:val="both"/>
        <w:rPr>
          <w:rStyle w:val="CharAttribute1"/>
          <w:rFonts w:eastAsia="¹Å"/>
          <w:szCs w:val="24"/>
        </w:rPr>
      </w:pPr>
      <w:r w:rsidRPr="008E7006">
        <w:rPr>
          <w:rStyle w:val="CharAttribute1"/>
          <w:rFonts w:eastAsia="¹Å"/>
          <w:szCs w:val="24"/>
          <w:u w:val="single"/>
        </w:rPr>
        <w:t>Vi aspettiamo numerosi.</w:t>
      </w:r>
      <w:r w:rsidR="004E0F9D" w:rsidRPr="008E7006">
        <w:rPr>
          <w:rStyle w:val="CharAttribute1"/>
          <w:rFonts w:eastAsia="¹Å"/>
          <w:szCs w:val="24"/>
          <w:u w:val="single"/>
        </w:rPr>
        <w:t xml:space="preserve"> </w:t>
      </w:r>
    </w:p>
    <w:sectPr w:rsidR="003804DF" w:rsidSect="00F35C96">
      <w:pgSz w:w="11906" w:h="16838" w:code="9"/>
      <w:pgMar w:top="1417" w:right="1133" w:bottom="1276" w:left="1134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76" w:rsidRDefault="00566576" w:rsidP="003C41F9">
      <w:r>
        <w:separator/>
      </w:r>
    </w:p>
  </w:endnote>
  <w:endnote w:type="continuationSeparator" w:id="0">
    <w:p w:rsidR="00566576" w:rsidRDefault="00566576" w:rsidP="003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76" w:rsidRDefault="00566576" w:rsidP="003C41F9">
      <w:r>
        <w:separator/>
      </w:r>
    </w:p>
  </w:footnote>
  <w:footnote w:type="continuationSeparator" w:id="0">
    <w:p w:rsidR="00566576" w:rsidRDefault="00566576" w:rsidP="003C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autoHyphenation/>
  <w:hyphenationZone w:val="283"/>
  <w:drawingGridHorizontalSpacing w:val="2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FE"/>
    <w:rsid w:val="00044F4E"/>
    <w:rsid w:val="00056B27"/>
    <w:rsid w:val="00180C3C"/>
    <w:rsid w:val="00196E6D"/>
    <w:rsid w:val="00197079"/>
    <w:rsid w:val="001C6F4F"/>
    <w:rsid w:val="002037E3"/>
    <w:rsid w:val="0027269A"/>
    <w:rsid w:val="002912A4"/>
    <w:rsid w:val="002D4FC5"/>
    <w:rsid w:val="00343AAF"/>
    <w:rsid w:val="003804DF"/>
    <w:rsid w:val="003B089E"/>
    <w:rsid w:val="003C41F9"/>
    <w:rsid w:val="004D5B53"/>
    <w:rsid w:val="004E0F9D"/>
    <w:rsid w:val="00531F34"/>
    <w:rsid w:val="00566576"/>
    <w:rsid w:val="006414FB"/>
    <w:rsid w:val="006E565A"/>
    <w:rsid w:val="006F6C24"/>
    <w:rsid w:val="0073669D"/>
    <w:rsid w:val="00766998"/>
    <w:rsid w:val="00780881"/>
    <w:rsid w:val="007E6FF1"/>
    <w:rsid w:val="0088750B"/>
    <w:rsid w:val="008E7006"/>
    <w:rsid w:val="0091021B"/>
    <w:rsid w:val="00932EF2"/>
    <w:rsid w:val="009366B9"/>
    <w:rsid w:val="00A67D2C"/>
    <w:rsid w:val="00B45C99"/>
    <w:rsid w:val="00C54771"/>
    <w:rsid w:val="00C85F09"/>
    <w:rsid w:val="00CD1017"/>
    <w:rsid w:val="00D650FE"/>
    <w:rsid w:val="00DC529B"/>
    <w:rsid w:val="00EE1283"/>
    <w:rsid w:val="00F35C96"/>
    <w:rsid w:val="00F632D3"/>
    <w:rsid w:val="00FC08E1"/>
    <w:rsid w:val="00FF220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650FE"/>
    <w:pPr>
      <w:widowControl w:val="0"/>
      <w:wordWrap w:val="0"/>
      <w:autoSpaceDE w:val="0"/>
      <w:autoSpaceDN w:val="0"/>
      <w:jc w:val="both"/>
    </w:pPr>
    <w:rPr>
      <w:rFonts w:ascii="¹Å"/>
      <w:kern w:val="2"/>
      <w:sz w:val="24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rsid w:val="00D65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D650FE"/>
    <w:pPr>
      <w:widowControl w:val="0"/>
      <w:wordWrap w:val="0"/>
    </w:pPr>
  </w:style>
  <w:style w:type="character" w:customStyle="1" w:styleId="CharAttribute0">
    <w:name w:val="CharAttribute0"/>
    <w:rsid w:val="00D650FE"/>
    <w:rPr>
      <w:rFonts w:ascii="Times New Roman" w:eastAsia="Times New Roman"/>
    </w:rPr>
  </w:style>
  <w:style w:type="character" w:customStyle="1" w:styleId="CharAttribute1">
    <w:name w:val="CharAttribute1"/>
    <w:rsid w:val="00D650FE"/>
    <w:rPr>
      <w:rFonts w:ascii="Times New Roman" w:eastAsia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1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1F9"/>
    <w:rPr>
      <w:rFonts w:ascii="Tahoma" w:hAnsi="Tahoma" w:cs="Tahoma"/>
      <w:kern w:val="2"/>
      <w:sz w:val="16"/>
      <w:szCs w:val="16"/>
      <w:lang w:val="en-US" w:eastAsia="ko-K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C4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41F9"/>
    <w:rPr>
      <w:rFonts w:ascii="¹Å"/>
      <w:kern w:val="2"/>
      <w:sz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4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41F9"/>
    <w:rPr>
      <w:rFonts w:ascii="¹Å"/>
      <w:kern w:val="2"/>
      <w:sz w:val="24"/>
      <w:lang w:val="en-US" w:eastAsia="ko-KR"/>
    </w:rPr>
  </w:style>
  <w:style w:type="paragraph" w:styleId="Nessunaspaziatura">
    <w:name w:val="No Spacing"/>
    <w:uiPriority w:val="1"/>
    <w:qFormat/>
    <w:rsid w:val="00780881"/>
    <w:pPr>
      <w:widowControl w:val="0"/>
      <w:wordWrap w:val="0"/>
      <w:autoSpaceDE w:val="0"/>
      <w:autoSpaceDN w:val="0"/>
      <w:jc w:val="both"/>
    </w:pPr>
    <w:rPr>
      <w:rFonts w:ascii="¹Å"/>
      <w:kern w:val="2"/>
      <w:sz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650FE"/>
    <w:pPr>
      <w:widowControl w:val="0"/>
      <w:wordWrap w:val="0"/>
      <w:autoSpaceDE w:val="0"/>
      <w:autoSpaceDN w:val="0"/>
      <w:jc w:val="both"/>
    </w:pPr>
    <w:rPr>
      <w:rFonts w:ascii="¹Å"/>
      <w:kern w:val="2"/>
      <w:sz w:val="24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rsid w:val="00D65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D650FE"/>
    <w:pPr>
      <w:widowControl w:val="0"/>
      <w:wordWrap w:val="0"/>
    </w:pPr>
  </w:style>
  <w:style w:type="character" w:customStyle="1" w:styleId="CharAttribute0">
    <w:name w:val="CharAttribute0"/>
    <w:rsid w:val="00D650FE"/>
    <w:rPr>
      <w:rFonts w:ascii="Times New Roman" w:eastAsia="Times New Roman"/>
    </w:rPr>
  </w:style>
  <w:style w:type="character" w:customStyle="1" w:styleId="CharAttribute1">
    <w:name w:val="CharAttribute1"/>
    <w:rsid w:val="00D650FE"/>
    <w:rPr>
      <w:rFonts w:ascii="Times New Roman" w:eastAsia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1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1F9"/>
    <w:rPr>
      <w:rFonts w:ascii="Tahoma" w:hAnsi="Tahoma" w:cs="Tahoma"/>
      <w:kern w:val="2"/>
      <w:sz w:val="16"/>
      <w:szCs w:val="16"/>
      <w:lang w:val="en-US" w:eastAsia="ko-KR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C4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41F9"/>
    <w:rPr>
      <w:rFonts w:ascii="¹Å"/>
      <w:kern w:val="2"/>
      <w:sz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C4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C41F9"/>
    <w:rPr>
      <w:rFonts w:ascii="¹Å"/>
      <w:kern w:val="2"/>
      <w:sz w:val="24"/>
      <w:lang w:val="en-US" w:eastAsia="ko-KR"/>
    </w:rPr>
  </w:style>
  <w:style w:type="paragraph" w:styleId="Nessunaspaziatura">
    <w:name w:val="No Spacing"/>
    <w:uiPriority w:val="1"/>
    <w:qFormat/>
    <w:rsid w:val="00780881"/>
    <w:pPr>
      <w:widowControl w:val="0"/>
      <w:wordWrap w:val="0"/>
      <w:autoSpaceDE w:val="0"/>
      <w:autoSpaceDN w:val="0"/>
      <w:jc w:val="both"/>
    </w:pPr>
    <w:rPr>
      <w:rFonts w:ascii="¹Å"/>
      <w:kern w:val="2"/>
      <w:sz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BD79A-CFA0-46E9-8261-93C9FEA0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387</Words>
  <Characters>2207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Guido Mazzucato</cp:lastModifiedBy>
  <cp:revision>10</cp:revision>
  <cp:lastPrinted>2013-05-05T17:30:00Z</cp:lastPrinted>
  <dcterms:created xsi:type="dcterms:W3CDTF">2013-05-05T08:52:00Z</dcterms:created>
  <dcterms:modified xsi:type="dcterms:W3CDTF">2013-05-05T17:31:00Z</dcterms:modified>
  <cp:version>1</cp:version>
</cp:coreProperties>
</file>